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626E" w14:textId="0526D0CB" w:rsidR="0029413F" w:rsidRPr="00832E5A" w:rsidRDefault="00EE086E" w:rsidP="00EE086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E086E">
        <w:rPr>
          <w:noProof/>
        </w:rPr>
        <w:drawing>
          <wp:inline distT="0" distB="0" distL="0" distR="0" wp14:anchorId="6F6933FC" wp14:editId="590D0BD9">
            <wp:extent cx="2667000" cy="1455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5209" cy="148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D55E8" w14:textId="77777777" w:rsidR="00832E5A" w:rsidRPr="00DF087D" w:rsidRDefault="00832E5A" w:rsidP="008D5BD9">
      <w:pPr>
        <w:rPr>
          <w:rFonts w:ascii="Arial" w:hAnsi="Arial" w:cs="Arial"/>
          <w:sz w:val="2"/>
          <w:szCs w:val="24"/>
        </w:rPr>
      </w:pPr>
    </w:p>
    <w:p w14:paraId="01E557B6" w14:textId="3B4B8612" w:rsidR="0029413F" w:rsidRDefault="00D5374F" w:rsidP="008D5BD9">
      <w:pPr>
        <w:rPr>
          <w:rFonts w:ascii="Arial" w:hAnsi="Arial" w:cs="Arial"/>
          <w:sz w:val="24"/>
          <w:szCs w:val="24"/>
        </w:rPr>
      </w:pPr>
      <w:bookmarkStart w:id="0" w:name="_Hlk1501539"/>
      <w:r w:rsidRPr="00D5374F">
        <w:rPr>
          <w:rFonts w:ascii="Arial" w:hAnsi="Arial" w:cs="Arial"/>
          <w:sz w:val="24"/>
          <w:szCs w:val="24"/>
        </w:rPr>
        <w:t>Dear NZBEF Member,</w:t>
      </w:r>
    </w:p>
    <w:p w14:paraId="5B63349B" w14:textId="6362E10C" w:rsidR="00D5374F" w:rsidRDefault="00EE086E" w:rsidP="008D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8423A" wp14:editId="0773830B">
                <wp:simplePos x="0" y="0"/>
                <wp:positionH relativeFrom="column">
                  <wp:posOffset>276225</wp:posOffset>
                </wp:positionH>
                <wp:positionV relativeFrom="paragraph">
                  <wp:posOffset>161290</wp:posOffset>
                </wp:positionV>
                <wp:extent cx="53721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15A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7pt" to="44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" strokecolor="#2f5496 [2408]" strokeweight="2pt">
                <v:stroke joinstyle="miter"/>
              </v:line>
            </w:pict>
          </mc:Fallback>
        </mc:AlternateContent>
      </w:r>
    </w:p>
    <w:p w14:paraId="21082675" w14:textId="3000A157" w:rsidR="00D5374F" w:rsidRPr="00D5374F" w:rsidRDefault="00D5374F" w:rsidP="00D5374F">
      <w:pPr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t>20</w:t>
      </w:r>
      <w:r w:rsidR="004C42C0">
        <w:rPr>
          <w:rFonts w:ascii="Arial" w:hAnsi="Arial" w:cs="Arial"/>
          <w:sz w:val="44"/>
          <w:szCs w:val="24"/>
        </w:rPr>
        <w:t>20</w:t>
      </w:r>
      <w:r>
        <w:rPr>
          <w:rFonts w:ascii="Arial" w:hAnsi="Arial" w:cs="Arial"/>
          <w:sz w:val="44"/>
          <w:szCs w:val="24"/>
        </w:rPr>
        <w:t xml:space="preserve"> Annual General Meeting</w:t>
      </w:r>
    </w:p>
    <w:p w14:paraId="56629DF5" w14:textId="2FA33AD2" w:rsidR="005F3759" w:rsidRDefault="00EE086E" w:rsidP="008D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A561D" wp14:editId="056209A9">
                <wp:simplePos x="0" y="0"/>
                <wp:positionH relativeFrom="column">
                  <wp:posOffset>276225</wp:posOffset>
                </wp:positionH>
                <wp:positionV relativeFrom="paragraph">
                  <wp:posOffset>50800</wp:posOffset>
                </wp:positionV>
                <wp:extent cx="53721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7BD1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pt" to="44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" strokecolor="#2f5496 [2408]" strokeweight="2pt">
                <v:stroke joinstyle="miter"/>
              </v:line>
            </w:pict>
          </mc:Fallback>
        </mc:AlternateContent>
      </w:r>
    </w:p>
    <w:p w14:paraId="13D207AA" w14:textId="7B7CAF17" w:rsidR="00D5374F" w:rsidRDefault="00D5374F" w:rsidP="00D537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of the Annual General Meeting of</w:t>
      </w:r>
    </w:p>
    <w:p w14:paraId="29186477" w14:textId="7955F73E" w:rsidR="00D5374F" w:rsidRDefault="00D5374F" w:rsidP="00D537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New Zealand Business Excellence Foundation (NZBEF)</w:t>
      </w:r>
    </w:p>
    <w:bookmarkEnd w:id="0"/>
    <w:p w14:paraId="71FB0952" w14:textId="46A17C1C" w:rsidR="00D5374F" w:rsidRPr="00DF087D" w:rsidRDefault="00D5374F" w:rsidP="00D5374F">
      <w:pPr>
        <w:jc w:val="center"/>
        <w:rPr>
          <w:rFonts w:ascii="Arial" w:hAnsi="Arial" w:cs="Arial"/>
          <w:b/>
          <w:sz w:val="12"/>
          <w:szCs w:val="24"/>
        </w:rPr>
      </w:pPr>
    </w:p>
    <w:p w14:paraId="3C23189C" w14:textId="308D216F" w:rsidR="00D5374F" w:rsidRPr="00DF087D" w:rsidRDefault="00D5374F" w:rsidP="00D5374F">
      <w:p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In accordance with the NZBEF Objects &amp; Rules, notice is hereby given that the 20</w:t>
      </w:r>
      <w:r w:rsidR="004C42C0">
        <w:rPr>
          <w:rFonts w:ascii="Arial" w:hAnsi="Arial" w:cs="Arial"/>
          <w:sz w:val="24"/>
          <w:szCs w:val="24"/>
        </w:rPr>
        <w:t>20</w:t>
      </w:r>
      <w:r w:rsidRPr="00DF087D">
        <w:rPr>
          <w:rFonts w:ascii="Arial" w:hAnsi="Arial" w:cs="Arial"/>
          <w:sz w:val="24"/>
          <w:szCs w:val="24"/>
        </w:rPr>
        <w:t xml:space="preserve"> Annual General Meeting of The New Zealand Business Excellence Foundation will be held at </w:t>
      </w:r>
      <w:r w:rsidR="004C42C0">
        <w:rPr>
          <w:rFonts w:ascii="Arial" w:hAnsi="Arial" w:cs="Arial"/>
          <w:sz w:val="24"/>
          <w:szCs w:val="24"/>
        </w:rPr>
        <w:t>The NZBEF Office, Level 3, 81 Grafton Road, Auckland</w:t>
      </w:r>
      <w:r w:rsidRPr="00DF087D">
        <w:rPr>
          <w:rFonts w:ascii="Arial" w:hAnsi="Arial" w:cs="Arial"/>
          <w:sz w:val="24"/>
          <w:szCs w:val="24"/>
        </w:rPr>
        <w:t xml:space="preserve"> </w:t>
      </w:r>
      <w:r w:rsidR="00C52F28">
        <w:rPr>
          <w:rFonts w:ascii="Arial" w:hAnsi="Arial" w:cs="Arial"/>
          <w:sz w:val="24"/>
          <w:szCs w:val="24"/>
        </w:rPr>
        <w:t xml:space="preserve">1010 </w:t>
      </w:r>
      <w:r w:rsidRPr="00DF087D">
        <w:rPr>
          <w:rFonts w:ascii="Arial" w:hAnsi="Arial" w:cs="Arial"/>
          <w:sz w:val="24"/>
          <w:szCs w:val="24"/>
        </w:rPr>
        <w:t xml:space="preserve">on </w:t>
      </w:r>
      <w:r w:rsidR="00852CCA">
        <w:rPr>
          <w:rFonts w:ascii="Arial" w:hAnsi="Arial" w:cs="Arial"/>
          <w:sz w:val="24"/>
          <w:szCs w:val="24"/>
        </w:rPr>
        <w:t>Thursday</w:t>
      </w:r>
      <w:r w:rsidRPr="00DF087D">
        <w:rPr>
          <w:rFonts w:ascii="Arial" w:hAnsi="Arial" w:cs="Arial"/>
          <w:sz w:val="24"/>
          <w:szCs w:val="24"/>
        </w:rPr>
        <w:t xml:space="preserve"> 2</w:t>
      </w:r>
      <w:r w:rsidR="00852CCA">
        <w:rPr>
          <w:rFonts w:ascii="Arial" w:hAnsi="Arial" w:cs="Arial"/>
          <w:sz w:val="24"/>
          <w:szCs w:val="24"/>
        </w:rPr>
        <w:t>7</w:t>
      </w:r>
      <w:r w:rsidR="00852CCA" w:rsidRPr="00852CCA">
        <w:rPr>
          <w:rFonts w:ascii="Arial" w:hAnsi="Arial" w:cs="Arial"/>
          <w:sz w:val="24"/>
          <w:szCs w:val="24"/>
          <w:vertAlign w:val="superscript"/>
        </w:rPr>
        <w:t>th</w:t>
      </w:r>
      <w:r w:rsidR="00852CCA">
        <w:rPr>
          <w:rFonts w:ascii="Arial" w:hAnsi="Arial" w:cs="Arial"/>
          <w:sz w:val="24"/>
          <w:szCs w:val="24"/>
        </w:rPr>
        <w:t xml:space="preserve"> August 2020</w:t>
      </w:r>
      <w:r w:rsidRPr="00DF087D">
        <w:rPr>
          <w:rFonts w:ascii="Arial" w:hAnsi="Arial" w:cs="Arial"/>
          <w:sz w:val="24"/>
          <w:szCs w:val="24"/>
        </w:rPr>
        <w:t xml:space="preserve"> at </w:t>
      </w:r>
      <w:r w:rsidR="005C25BF">
        <w:rPr>
          <w:rFonts w:ascii="Arial" w:hAnsi="Arial" w:cs="Arial"/>
          <w:sz w:val="24"/>
          <w:szCs w:val="24"/>
        </w:rPr>
        <w:t>11.00am.</w:t>
      </w:r>
    </w:p>
    <w:p w14:paraId="7A0772B3" w14:textId="5446D43E" w:rsidR="00D5374F" w:rsidRPr="00DF087D" w:rsidRDefault="00D5374F" w:rsidP="00D5374F">
      <w:p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If you cannot attend</w:t>
      </w:r>
      <w:r w:rsidR="0014764B">
        <w:rPr>
          <w:rFonts w:ascii="Arial" w:hAnsi="Arial" w:cs="Arial"/>
          <w:sz w:val="24"/>
          <w:szCs w:val="24"/>
        </w:rPr>
        <w:t xml:space="preserve"> either in person or online</w:t>
      </w:r>
      <w:r w:rsidRPr="00DF087D">
        <w:rPr>
          <w:rFonts w:ascii="Arial" w:hAnsi="Arial" w:cs="Arial"/>
          <w:sz w:val="24"/>
          <w:szCs w:val="24"/>
        </w:rPr>
        <w:t>, we would very much appreciate your Proxy Vote</w:t>
      </w:r>
      <w:r w:rsidR="00921535" w:rsidRPr="00DF087D">
        <w:rPr>
          <w:rFonts w:ascii="Arial" w:hAnsi="Arial" w:cs="Arial"/>
          <w:sz w:val="24"/>
          <w:szCs w:val="24"/>
        </w:rPr>
        <w:t xml:space="preserve">.  </w:t>
      </w:r>
      <w:bookmarkStart w:id="1" w:name="_Hlk1502035"/>
      <w:r w:rsidR="00921535" w:rsidRPr="00DF087D">
        <w:rPr>
          <w:rFonts w:ascii="Arial" w:hAnsi="Arial" w:cs="Arial"/>
          <w:sz w:val="24"/>
          <w:szCs w:val="24"/>
        </w:rPr>
        <w:t>The Proxy Appointment form is attached to this Notice and must be received by 5.00</w:t>
      </w:r>
      <w:r w:rsidR="005B6B9E">
        <w:rPr>
          <w:rFonts w:ascii="Arial" w:hAnsi="Arial" w:cs="Arial"/>
          <w:sz w:val="24"/>
          <w:szCs w:val="24"/>
        </w:rPr>
        <w:t>pm</w:t>
      </w:r>
      <w:r w:rsidR="00921535" w:rsidRPr="00DF087D">
        <w:rPr>
          <w:rFonts w:ascii="Arial" w:hAnsi="Arial" w:cs="Arial"/>
          <w:sz w:val="24"/>
          <w:szCs w:val="24"/>
        </w:rPr>
        <w:t xml:space="preserve"> on Friday </w:t>
      </w:r>
      <w:r w:rsidR="004049E0">
        <w:rPr>
          <w:rFonts w:ascii="Arial" w:hAnsi="Arial" w:cs="Arial"/>
          <w:sz w:val="24"/>
          <w:szCs w:val="24"/>
        </w:rPr>
        <w:t>14</w:t>
      </w:r>
      <w:r w:rsidR="004049E0" w:rsidRPr="004049E0">
        <w:rPr>
          <w:rFonts w:ascii="Arial" w:hAnsi="Arial" w:cs="Arial"/>
          <w:sz w:val="24"/>
          <w:szCs w:val="24"/>
          <w:vertAlign w:val="superscript"/>
        </w:rPr>
        <w:t>th</w:t>
      </w:r>
      <w:r w:rsidR="004049E0">
        <w:rPr>
          <w:rFonts w:ascii="Arial" w:hAnsi="Arial" w:cs="Arial"/>
          <w:sz w:val="24"/>
          <w:szCs w:val="24"/>
        </w:rPr>
        <w:t xml:space="preserve"> August 2020</w:t>
      </w:r>
      <w:r w:rsidR="00921535" w:rsidRPr="00DF087D">
        <w:rPr>
          <w:rFonts w:ascii="Arial" w:hAnsi="Arial" w:cs="Arial"/>
          <w:sz w:val="24"/>
          <w:szCs w:val="24"/>
        </w:rPr>
        <w:t>. Completed forms should be sent to</w:t>
      </w:r>
      <w:r w:rsidR="00EE6DC5">
        <w:rPr>
          <w:rFonts w:ascii="Arial" w:hAnsi="Arial" w:cs="Arial"/>
          <w:sz w:val="24"/>
          <w:szCs w:val="24"/>
        </w:rPr>
        <w:t xml:space="preserve"> The Chairperson</w:t>
      </w:r>
      <w:r w:rsidR="00C52F28">
        <w:rPr>
          <w:rFonts w:ascii="Arial" w:hAnsi="Arial" w:cs="Arial"/>
          <w:sz w:val="24"/>
          <w:szCs w:val="24"/>
        </w:rPr>
        <w:t xml:space="preserve"> </w:t>
      </w:r>
      <w:r w:rsidR="00921535" w:rsidRPr="00DF087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21535" w:rsidRPr="00DF087D">
          <w:rPr>
            <w:rStyle w:val="Hyperlink"/>
            <w:rFonts w:ascii="Arial" w:hAnsi="Arial" w:cs="Arial"/>
            <w:sz w:val="24"/>
            <w:szCs w:val="24"/>
          </w:rPr>
          <w:t>Beryl.Oldham@NZBEF.org.nz</w:t>
        </w:r>
      </w:hyperlink>
      <w:r w:rsidR="00921535" w:rsidRPr="00DF087D">
        <w:rPr>
          <w:rFonts w:ascii="Arial" w:hAnsi="Arial" w:cs="Arial"/>
          <w:sz w:val="24"/>
          <w:szCs w:val="24"/>
        </w:rPr>
        <w:t xml:space="preserve"> </w:t>
      </w:r>
      <w:r w:rsidR="005B6B9E">
        <w:rPr>
          <w:rFonts w:ascii="Arial" w:hAnsi="Arial" w:cs="Arial"/>
          <w:sz w:val="24"/>
          <w:szCs w:val="24"/>
        </w:rPr>
        <w:t xml:space="preserve"> </w:t>
      </w:r>
      <w:r w:rsidR="004E6939">
        <w:rPr>
          <w:rFonts w:ascii="Arial" w:hAnsi="Arial" w:cs="Arial"/>
          <w:sz w:val="24"/>
          <w:szCs w:val="24"/>
        </w:rPr>
        <w:t xml:space="preserve">, </w:t>
      </w:r>
      <w:r w:rsidR="00C52F28">
        <w:rPr>
          <w:rFonts w:ascii="Arial" w:hAnsi="Arial" w:cs="Arial"/>
          <w:sz w:val="24"/>
          <w:szCs w:val="24"/>
        </w:rPr>
        <w:t>The Secretary</w:t>
      </w:r>
      <w:r w:rsidR="00921535" w:rsidRPr="00DF087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E6DC5" w:rsidRPr="000505B6">
          <w:rPr>
            <w:rStyle w:val="Hyperlink"/>
            <w:rFonts w:ascii="Arial" w:hAnsi="Arial" w:cs="Arial"/>
            <w:sz w:val="24"/>
            <w:szCs w:val="24"/>
          </w:rPr>
          <w:t>Carew.Hatherley@NZBEF.org.nz</w:t>
        </w:r>
      </w:hyperlink>
      <w:r w:rsidR="00EE6DC5">
        <w:rPr>
          <w:rFonts w:ascii="Arial" w:hAnsi="Arial" w:cs="Arial"/>
          <w:sz w:val="24"/>
          <w:szCs w:val="24"/>
        </w:rPr>
        <w:t xml:space="preserve"> </w:t>
      </w:r>
      <w:r w:rsidR="00C52F28">
        <w:rPr>
          <w:rFonts w:ascii="Arial" w:hAnsi="Arial" w:cs="Arial"/>
          <w:sz w:val="24"/>
          <w:szCs w:val="24"/>
        </w:rPr>
        <w:t xml:space="preserve">or by post to </w:t>
      </w:r>
      <w:r w:rsidR="00921535" w:rsidRPr="00DF087D">
        <w:rPr>
          <w:rFonts w:ascii="Arial" w:hAnsi="Arial" w:cs="Arial"/>
          <w:sz w:val="24"/>
          <w:szCs w:val="24"/>
        </w:rPr>
        <w:t>NZBEF, Level 3, 81 Grafton Road, Auckland 1010.</w:t>
      </w:r>
      <w:bookmarkEnd w:id="1"/>
    </w:p>
    <w:p w14:paraId="1185AA3D" w14:textId="32D1036B" w:rsidR="00921535" w:rsidRPr="00DF087D" w:rsidRDefault="00921535" w:rsidP="00D5374F">
      <w:p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 xml:space="preserve">The </w:t>
      </w:r>
      <w:r w:rsidRPr="00DF087D">
        <w:rPr>
          <w:rFonts w:ascii="Arial" w:hAnsi="Arial" w:cs="Arial"/>
          <w:b/>
          <w:sz w:val="24"/>
          <w:szCs w:val="24"/>
        </w:rPr>
        <w:t>Agenda</w:t>
      </w:r>
      <w:r w:rsidRPr="00DF087D">
        <w:rPr>
          <w:rFonts w:ascii="Arial" w:hAnsi="Arial" w:cs="Arial"/>
          <w:sz w:val="24"/>
          <w:szCs w:val="24"/>
        </w:rPr>
        <w:t xml:space="preserve"> is as follows:</w:t>
      </w:r>
    </w:p>
    <w:p w14:paraId="177CFCB6" w14:textId="28714125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Apologies and Roll Call</w:t>
      </w:r>
    </w:p>
    <w:p w14:paraId="1BDD032F" w14:textId="308DBE0A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Correspondence</w:t>
      </w:r>
    </w:p>
    <w:p w14:paraId="48C04373" w14:textId="5A4D1F9E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Presentation and adoption of the Accounts for the Year Ended 31</w:t>
      </w:r>
      <w:r w:rsidRPr="00DF087D">
        <w:rPr>
          <w:rFonts w:ascii="Arial" w:hAnsi="Arial" w:cs="Arial"/>
          <w:sz w:val="24"/>
          <w:szCs w:val="24"/>
          <w:vertAlign w:val="superscript"/>
        </w:rPr>
        <w:t>st</w:t>
      </w:r>
      <w:r w:rsidRPr="00DF087D">
        <w:rPr>
          <w:rFonts w:ascii="Arial" w:hAnsi="Arial" w:cs="Arial"/>
          <w:sz w:val="24"/>
          <w:szCs w:val="24"/>
        </w:rPr>
        <w:t xml:space="preserve"> December 201</w:t>
      </w:r>
      <w:r w:rsidR="00470FCE">
        <w:rPr>
          <w:rFonts w:ascii="Arial" w:hAnsi="Arial" w:cs="Arial"/>
          <w:sz w:val="24"/>
          <w:szCs w:val="24"/>
        </w:rPr>
        <w:t>9</w:t>
      </w:r>
    </w:p>
    <w:p w14:paraId="1EFF411C" w14:textId="09F5AAAB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Chairperson’s Report</w:t>
      </w:r>
    </w:p>
    <w:p w14:paraId="30A12A47" w14:textId="649A73B8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Confirmation of Membership Subscriptions</w:t>
      </w:r>
    </w:p>
    <w:p w14:paraId="048B713A" w14:textId="275BF491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Results of the Board elections and appointments of Directors</w:t>
      </w:r>
    </w:p>
    <w:p w14:paraId="0DC22A5B" w14:textId="7C46609C" w:rsidR="00921535" w:rsidRPr="00DF087D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Venue for next AGM</w:t>
      </w:r>
    </w:p>
    <w:p w14:paraId="0187C4D3" w14:textId="72FAFF9A" w:rsidR="00921535" w:rsidRPr="00470FCE" w:rsidRDefault="00921535" w:rsidP="009215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Any General Business</w:t>
      </w:r>
    </w:p>
    <w:p w14:paraId="4008B385" w14:textId="6696759F" w:rsidR="00EE086E" w:rsidRDefault="0079676E" w:rsidP="00470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NZBEF Accounts will be sent to any member requesting them and to all those attending the AGM in person.</w:t>
      </w:r>
    </w:p>
    <w:p w14:paraId="352B4C33" w14:textId="631D2BDA" w:rsidR="007E1387" w:rsidRPr="00DF087D" w:rsidRDefault="007E1387" w:rsidP="00470F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those that would </w:t>
      </w:r>
      <w:r w:rsidR="00476EF3">
        <w:rPr>
          <w:rFonts w:ascii="Arial" w:hAnsi="Arial" w:cs="Arial"/>
          <w:sz w:val="24"/>
          <w:szCs w:val="24"/>
        </w:rPr>
        <w:t>prefer</w:t>
      </w:r>
      <w:r>
        <w:rPr>
          <w:rFonts w:ascii="Arial" w:hAnsi="Arial" w:cs="Arial"/>
          <w:sz w:val="24"/>
          <w:szCs w:val="24"/>
        </w:rPr>
        <w:t xml:space="preserve"> to attend online, a link will be sent</w:t>
      </w:r>
      <w:r w:rsidR="00F32C41">
        <w:rPr>
          <w:rFonts w:ascii="Arial" w:hAnsi="Arial" w:cs="Arial"/>
          <w:sz w:val="24"/>
          <w:szCs w:val="24"/>
        </w:rPr>
        <w:t xml:space="preserve"> on receipt of their request</w:t>
      </w:r>
      <w:r w:rsidR="005C26C3">
        <w:rPr>
          <w:rFonts w:ascii="Arial" w:hAnsi="Arial" w:cs="Arial"/>
          <w:sz w:val="24"/>
          <w:szCs w:val="24"/>
        </w:rPr>
        <w:t xml:space="preserve"> along with a copy of the </w:t>
      </w:r>
      <w:r w:rsidR="000F58A5" w:rsidRPr="00DF087D">
        <w:rPr>
          <w:rFonts w:ascii="Arial" w:hAnsi="Arial" w:cs="Arial"/>
          <w:sz w:val="24"/>
          <w:szCs w:val="24"/>
        </w:rPr>
        <w:t>Accounts for the Year Ended 31</w:t>
      </w:r>
      <w:r w:rsidR="000F58A5" w:rsidRPr="00DF087D">
        <w:rPr>
          <w:rFonts w:ascii="Arial" w:hAnsi="Arial" w:cs="Arial"/>
          <w:sz w:val="24"/>
          <w:szCs w:val="24"/>
          <w:vertAlign w:val="superscript"/>
        </w:rPr>
        <w:t>st</w:t>
      </w:r>
      <w:r w:rsidR="000F58A5" w:rsidRPr="00DF087D">
        <w:rPr>
          <w:rFonts w:ascii="Arial" w:hAnsi="Arial" w:cs="Arial"/>
          <w:sz w:val="24"/>
          <w:szCs w:val="24"/>
        </w:rPr>
        <w:t xml:space="preserve"> December 201</w:t>
      </w:r>
      <w:r w:rsidR="000F58A5">
        <w:rPr>
          <w:rFonts w:ascii="Arial" w:hAnsi="Arial" w:cs="Arial"/>
          <w:sz w:val="24"/>
          <w:szCs w:val="24"/>
        </w:rPr>
        <w:t>9.</w:t>
      </w:r>
    </w:p>
    <w:p w14:paraId="2052ACBB" w14:textId="77777777" w:rsidR="00832E5A" w:rsidRDefault="00832E5A" w:rsidP="008D5BD9">
      <w:pPr>
        <w:rPr>
          <w:rFonts w:ascii="Arial" w:hAnsi="Arial" w:cs="Arial"/>
          <w:i/>
          <w:sz w:val="24"/>
          <w:szCs w:val="24"/>
        </w:rPr>
      </w:pPr>
    </w:p>
    <w:p w14:paraId="78CBAE58" w14:textId="4D7B0168" w:rsidR="007A3B49" w:rsidRDefault="00914778" w:rsidP="007A3B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3BED1DE" wp14:editId="78FEAEAF">
            <wp:extent cx="2844058" cy="15513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20" cy="1559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C50BE" w14:textId="77777777" w:rsidR="007A3B49" w:rsidRDefault="007A3B49" w:rsidP="007A3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BD3BC" wp14:editId="2846C32B">
                <wp:simplePos x="0" y="0"/>
                <wp:positionH relativeFrom="column">
                  <wp:posOffset>276225</wp:posOffset>
                </wp:positionH>
                <wp:positionV relativeFrom="paragraph">
                  <wp:posOffset>161290</wp:posOffset>
                </wp:positionV>
                <wp:extent cx="5372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5890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7pt" to="44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" strokecolor="#2f5597" strokeweight="2pt">
                <v:stroke joinstyle="miter"/>
              </v:line>
            </w:pict>
          </mc:Fallback>
        </mc:AlternateContent>
      </w:r>
    </w:p>
    <w:p w14:paraId="5CE25CB8" w14:textId="506B4616" w:rsidR="007A3B49" w:rsidRPr="00D5374F" w:rsidRDefault="007A3B49" w:rsidP="007A3B49">
      <w:pPr>
        <w:jc w:val="center"/>
        <w:rPr>
          <w:rFonts w:ascii="Arial" w:hAnsi="Arial" w:cs="Arial"/>
          <w:sz w:val="44"/>
          <w:szCs w:val="24"/>
        </w:rPr>
      </w:pPr>
      <w:r>
        <w:rPr>
          <w:rFonts w:ascii="Arial" w:hAnsi="Arial" w:cs="Arial"/>
          <w:sz w:val="44"/>
          <w:szCs w:val="24"/>
        </w:rPr>
        <w:t>20</w:t>
      </w:r>
      <w:r w:rsidR="009622EF">
        <w:rPr>
          <w:rFonts w:ascii="Arial" w:hAnsi="Arial" w:cs="Arial"/>
          <w:sz w:val="44"/>
          <w:szCs w:val="24"/>
        </w:rPr>
        <w:t>20</w:t>
      </w:r>
      <w:r>
        <w:rPr>
          <w:rFonts w:ascii="Arial" w:hAnsi="Arial" w:cs="Arial"/>
          <w:sz w:val="44"/>
          <w:szCs w:val="24"/>
        </w:rPr>
        <w:t xml:space="preserve"> Annual General Meeting</w:t>
      </w:r>
    </w:p>
    <w:p w14:paraId="730BD48F" w14:textId="77777777" w:rsidR="007A3B49" w:rsidRDefault="007A3B49" w:rsidP="007A3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A0371" wp14:editId="2422D015">
                <wp:simplePos x="0" y="0"/>
                <wp:positionH relativeFrom="column">
                  <wp:posOffset>276225</wp:posOffset>
                </wp:positionH>
                <wp:positionV relativeFrom="paragraph">
                  <wp:posOffset>50800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840DA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4pt" to="444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" strokecolor="#2f5597" strokeweight="2pt">
                <v:stroke joinstyle="miter"/>
              </v:line>
            </w:pict>
          </mc:Fallback>
        </mc:AlternateContent>
      </w:r>
    </w:p>
    <w:p w14:paraId="27E66A5C" w14:textId="58906467" w:rsidR="007A3B49" w:rsidRDefault="007A3B49" w:rsidP="007A3B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 of Proxy for the Annual General Meeting of</w:t>
      </w:r>
    </w:p>
    <w:p w14:paraId="4D8B215D" w14:textId="3668A19B" w:rsidR="007A3B49" w:rsidRDefault="007A3B49" w:rsidP="007A3B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New Zealand Business Excellence Foundation (NZBEF)</w:t>
      </w:r>
    </w:p>
    <w:p w14:paraId="670C7725" w14:textId="6443BD5A" w:rsidR="007A3B49" w:rsidRDefault="007A3B49" w:rsidP="007A3B49">
      <w:pPr>
        <w:jc w:val="center"/>
        <w:rPr>
          <w:rFonts w:ascii="Arial" w:hAnsi="Arial" w:cs="Arial"/>
          <w:b/>
          <w:sz w:val="24"/>
          <w:szCs w:val="24"/>
        </w:rPr>
      </w:pPr>
    </w:p>
    <w:p w14:paraId="15C409A7" w14:textId="164EB72A" w:rsidR="007A3B49" w:rsidRDefault="007A3B49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………………………………………………………………………………………...</w:t>
      </w:r>
    </w:p>
    <w:p w14:paraId="64D5844C" w14:textId="6E4140BB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78F4F63B" w14:textId="77777777" w:rsidR="007A3B49" w:rsidRDefault="007A3B49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being a current Member of The New Zealand Business Excellence Foundation </w:t>
      </w:r>
    </w:p>
    <w:p w14:paraId="0D84F997" w14:textId="77777777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585D4011" w14:textId="2F8ED0E1" w:rsidR="007A3B49" w:rsidRDefault="007A3B49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hereby appoint 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14:paraId="14F005DB" w14:textId="571D6C49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12C87F59" w14:textId="4DDAE6F5" w:rsidR="007A3B49" w:rsidRDefault="007A3B49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who is a current Member of The New Zealand Business Excellence Foundation, as </w:t>
      </w:r>
    </w:p>
    <w:p w14:paraId="61DB1301" w14:textId="2C74EA93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1C57E1BF" w14:textId="2F086A60" w:rsidR="007A3B49" w:rsidRDefault="007A3B49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Proxy to vote for me on my behalf at The Annual General Meeting to be held on </w:t>
      </w:r>
    </w:p>
    <w:p w14:paraId="70E5B51F" w14:textId="376254B5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525873B4" w14:textId="459D5C64" w:rsidR="007A3B49" w:rsidRDefault="00B11F74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 27</w:t>
      </w:r>
      <w:r w:rsidRPr="00B11F7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August 2020</w:t>
      </w:r>
      <w:r w:rsidR="007A3B49">
        <w:rPr>
          <w:rFonts w:ascii="Arial" w:hAnsi="Arial" w:cs="Arial"/>
          <w:b/>
          <w:sz w:val="24"/>
          <w:szCs w:val="24"/>
        </w:rPr>
        <w:t>.</w:t>
      </w:r>
    </w:p>
    <w:p w14:paraId="0C13BEA5" w14:textId="6C856E78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55EBEA14" w14:textId="2EE88486" w:rsidR="007A3B49" w:rsidRDefault="007A3B49" w:rsidP="007A3B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 ………………………………</w:t>
      </w:r>
      <w:r w:rsidR="009C619B">
        <w:rPr>
          <w:rFonts w:ascii="Arial" w:hAnsi="Arial" w:cs="Arial"/>
          <w:b/>
          <w:sz w:val="24"/>
          <w:szCs w:val="24"/>
        </w:rPr>
        <w:t>……..</w:t>
      </w:r>
      <w:r>
        <w:rPr>
          <w:rFonts w:ascii="Arial" w:hAnsi="Arial" w:cs="Arial"/>
          <w:b/>
          <w:sz w:val="24"/>
          <w:szCs w:val="24"/>
        </w:rPr>
        <w:t>. this……………… day of ……………… 20</w:t>
      </w:r>
      <w:r w:rsidR="00B11F74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</w:t>
      </w:r>
    </w:p>
    <w:p w14:paraId="66B5D4D6" w14:textId="68B30F59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3860C1F8" w14:textId="170C277C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56BCBF49" w14:textId="22033707" w:rsidR="007A3B49" w:rsidRDefault="007A3B49" w:rsidP="007A3B49">
      <w:pPr>
        <w:rPr>
          <w:rFonts w:ascii="Arial" w:hAnsi="Arial" w:cs="Arial"/>
          <w:b/>
          <w:sz w:val="24"/>
          <w:szCs w:val="24"/>
        </w:rPr>
      </w:pPr>
    </w:p>
    <w:p w14:paraId="686C22CA" w14:textId="746B9FFD" w:rsidR="009C619B" w:rsidRDefault="007A3B49" w:rsidP="007A3B49">
      <w:p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The Proxy Appointment form must be received by 5.00</w:t>
      </w:r>
      <w:r w:rsidR="00B11F74">
        <w:rPr>
          <w:rFonts w:ascii="Arial" w:hAnsi="Arial" w:cs="Arial"/>
          <w:sz w:val="24"/>
          <w:szCs w:val="24"/>
        </w:rPr>
        <w:t>pm</w:t>
      </w:r>
      <w:r w:rsidRPr="00DF087D">
        <w:rPr>
          <w:rFonts w:ascii="Arial" w:hAnsi="Arial" w:cs="Arial"/>
          <w:sz w:val="24"/>
          <w:szCs w:val="24"/>
        </w:rPr>
        <w:t xml:space="preserve"> on Friday 1</w:t>
      </w:r>
      <w:r w:rsidR="0084671C">
        <w:rPr>
          <w:rFonts w:ascii="Arial" w:hAnsi="Arial" w:cs="Arial"/>
          <w:sz w:val="24"/>
          <w:szCs w:val="24"/>
        </w:rPr>
        <w:t>4</w:t>
      </w:r>
      <w:r w:rsidR="0084671C" w:rsidRPr="0084671C">
        <w:rPr>
          <w:rFonts w:ascii="Arial" w:hAnsi="Arial" w:cs="Arial"/>
          <w:sz w:val="24"/>
          <w:szCs w:val="24"/>
          <w:vertAlign w:val="superscript"/>
        </w:rPr>
        <w:t>th</w:t>
      </w:r>
      <w:r w:rsidR="0084671C">
        <w:rPr>
          <w:rFonts w:ascii="Arial" w:hAnsi="Arial" w:cs="Arial"/>
          <w:sz w:val="24"/>
          <w:szCs w:val="24"/>
        </w:rPr>
        <w:t xml:space="preserve"> August 2020</w:t>
      </w:r>
      <w:r w:rsidRPr="00DF087D">
        <w:rPr>
          <w:rFonts w:ascii="Arial" w:hAnsi="Arial" w:cs="Arial"/>
          <w:sz w:val="24"/>
          <w:szCs w:val="24"/>
        </w:rPr>
        <w:t xml:space="preserve">. </w:t>
      </w:r>
    </w:p>
    <w:p w14:paraId="66E31EE0" w14:textId="77777777" w:rsidR="009622EF" w:rsidRDefault="007A3B49" w:rsidP="007A3B49">
      <w:pPr>
        <w:rPr>
          <w:rFonts w:ascii="Arial" w:hAnsi="Arial" w:cs="Arial"/>
          <w:sz w:val="24"/>
          <w:szCs w:val="24"/>
        </w:rPr>
      </w:pPr>
      <w:r w:rsidRPr="00DF087D">
        <w:rPr>
          <w:rFonts w:ascii="Arial" w:hAnsi="Arial" w:cs="Arial"/>
          <w:sz w:val="24"/>
          <w:szCs w:val="24"/>
        </w:rPr>
        <w:t>Completed forms should be sent to</w:t>
      </w:r>
      <w:r w:rsidR="009C619B">
        <w:rPr>
          <w:rFonts w:ascii="Arial" w:hAnsi="Arial" w:cs="Arial"/>
          <w:sz w:val="24"/>
          <w:szCs w:val="24"/>
        </w:rPr>
        <w:t xml:space="preserve">: </w:t>
      </w:r>
      <w:r w:rsidRPr="00DF087D">
        <w:rPr>
          <w:rFonts w:ascii="Arial" w:hAnsi="Arial" w:cs="Arial"/>
          <w:sz w:val="24"/>
          <w:szCs w:val="24"/>
        </w:rPr>
        <w:t xml:space="preserve"> </w:t>
      </w:r>
    </w:p>
    <w:p w14:paraId="4EEA141C" w14:textId="393CAAAE" w:rsidR="009C619B" w:rsidRDefault="009622EF" w:rsidP="007A3B49">
      <w:pPr>
        <w:rPr>
          <w:rFonts w:ascii="Arial" w:hAnsi="Arial" w:cs="Arial"/>
          <w:sz w:val="24"/>
          <w:szCs w:val="24"/>
        </w:rPr>
      </w:pPr>
      <w:hyperlink r:id="rId11" w:history="1">
        <w:r w:rsidRPr="00B44431">
          <w:rPr>
            <w:rStyle w:val="Hyperlink"/>
            <w:rFonts w:ascii="Arial" w:hAnsi="Arial" w:cs="Arial"/>
            <w:sz w:val="24"/>
            <w:szCs w:val="24"/>
          </w:rPr>
          <w:t>Beryl.Oldham@NZBEF.org.nz</w:t>
        </w:r>
      </w:hyperlink>
      <w:r w:rsidR="007A3B49" w:rsidRPr="00DF087D">
        <w:rPr>
          <w:rFonts w:ascii="Arial" w:hAnsi="Arial" w:cs="Arial"/>
          <w:sz w:val="24"/>
          <w:szCs w:val="24"/>
        </w:rPr>
        <w:t xml:space="preserve"> </w:t>
      </w:r>
      <w:r w:rsidR="007A3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84671C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   </w:t>
      </w:r>
      <w:hyperlink r:id="rId12" w:history="1">
        <w:r w:rsidR="00062B04" w:rsidRPr="00B44431">
          <w:rPr>
            <w:rStyle w:val="Hyperlink"/>
            <w:rFonts w:ascii="Arial" w:hAnsi="Arial" w:cs="Arial"/>
            <w:sz w:val="24"/>
            <w:szCs w:val="24"/>
          </w:rPr>
          <w:t>Carew.Hatherley@NZBEF.org.nz</w:t>
        </w:r>
      </w:hyperlink>
      <w:r w:rsidR="00AD6DDC">
        <w:rPr>
          <w:rFonts w:ascii="Arial" w:hAnsi="Arial" w:cs="Arial"/>
          <w:sz w:val="24"/>
          <w:szCs w:val="24"/>
        </w:rPr>
        <w:t xml:space="preserve"> </w:t>
      </w:r>
    </w:p>
    <w:p w14:paraId="4B38C2DD" w14:textId="33E28F20" w:rsidR="007A3B49" w:rsidRPr="009C619B" w:rsidRDefault="00AD6DDC" w:rsidP="009C6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mail</w:t>
      </w:r>
      <w:r w:rsidR="009C619B">
        <w:rPr>
          <w:rFonts w:ascii="Arial" w:hAnsi="Arial" w:cs="Arial"/>
          <w:sz w:val="24"/>
          <w:szCs w:val="24"/>
        </w:rPr>
        <w:t xml:space="preserve">:  </w:t>
      </w:r>
      <w:r w:rsidR="007A3B49" w:rsidRPr="00DF087D">
        <w:rPr>
          <w:rFonts w:ascii="Arial" w:hAnsi="Arial" w:cs="Arial"/>
          <w:sz w:val="24"/>
          <w:szCs w:val="24"/>
        </w:rPr>
        <w:t>NZBEF, Level 3, 81 Grafton Road, Auckland 1010.</w:t>
      </w:r>
    </w:p>
    <w:sectPr w:rsidR="007A3B49" w:rsidRPr="009C619B" w:rsidSect="00DF08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EB021" w14:textId="77777777" w:rsidR="00CB183F" w:rsidRDefault="00CB183F" w:rsidP="00832E5A">
      <w:pPr>
        <w:spacing w:after="0" w:line="240" w:lineRule="auto"/>
      </w:pPr>
      <w:r>
        <w:separator/>
      </w:r>
    </w:p>
  </w:endnote>
  <w:endnote w:type="continuationSeparator" w:id="0">
    <w:p w14:paraId="21D3964D" w14:textId="77777777" w:rsidR="00CB183F" w:rsidRDefault="00CB183F" w:rsidP="0083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46C43" w14:textId="77777777" w:rsidR="00CB183F" w:rsidRDefault="00CB183F" w:rsidP="00832E5A">
      <w:pPr>
        <w:spacing w:after="0" w:line="240" w:lineRule="auto"/>
      </w:pPr>
      <w:r>
        <w:separator/>
      </w:r>
    </w:p>
  </w:footnote>
  <w:footnote w:type="continuationSeparator" w:id="0">
    <w:p w14:paraId="6861FE45" w14:textId="77777777" w:rsidR="00CB183F" w:rsidRDefault="00CB183F" w:rsidP="0083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E31EC"/>
    <w:multiLevelType w:val="hybridMultilevel"/>
    <w:tmpl w:val="3FE0C3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F7F7D"/>
    <w:multiLevelType w:val="hybridMultilevel"/>
    <w:tmpl w:val="6A6A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D9"/>
    <w:rsid w:val="00046CB5"/>
    <w:rsid w:val="00050F6D"/>
    <w:rsid w:val="00062B04"/>
    <w:rsid w:val="000A7D5C"/>
    <w:rsid w:val="000F58A5"/>
    <w:rsid w:val="0011388D"/>
    <w:rsid w:val="00125D21"/>
    <w:rsid w:val="00136955"/>
    <w:rsid w:val="0014764B"/>
    <w:rsid w:val="00196EA5"/>
    <w:rsid w:val="001F30D9"/>
    <w:rsid w:val="0024242C"/>
    <w:rsid w:val="00242CFE"/>
    <w:rsid w:val="002577DF"/>
    <w:rsid w:val="0029413F"/>
    <w:rsid w:val="002A04D4"/>
    <w:rsid w:val="002F3272"/>
    <w:rsid w:val="00302F09"/>
    <w:rsid w:val="00351004"/>
    <w:rsid w:val="003B5710"/>
    <w:rsid w:val="004049E0"/>
    <w:rsid w:val="004639CA"/>
    <w:rsid w:val="00470FCE"/>
    <w:rsid w:val="00476EF3"/>
    <w:rsid w:val="004A1E51"/>
    <w:rsid w:val="004C42C0"/>
    <w:rsid w:val="004E6939"/>
    <w:rsid w:val="00573EE7"/>
    <w:rsid w:val="005B6B9E"/>
    <w:rsid w:val="005C25BF"/>
    <w:rsid w:val="005C26C3"/>
    <w:rsid w:val="005F3759"/>
    <w:rsid w:val="00773AE1"/>
    <w:rsid w:val="0079676E"/>
    <w:rsid w:val="007A3B49"/>
    <w:rsid w:val="007D2F2B"/>
    <w:rsid w:val="007D5C75"/>
    <w:rsid w:val="007E1387"/>
    <w:rsid w:val="007E7884"/>
    <w:rsid w:val="00813500"/>
    <w:rsid w:val="00832E5A"/>
    <w:rsid w:val="0084671C"/>
    <w:rsid w:val="00852CCA"/>
    <w:rsid w:val="0086420E"/>
    <w:rsid w:val="008A3150"/>
    <w:rsid w:val="008D0450"/>
    <w:rsid w:val="008D5BD9"/>
    <w:rsid w:val="00914778"/>
    <w:rsid w:val="00921535"/>
    <w:rsid w:val="009622EF"/>
    <w:rsid w:val="009767E7"/>
    <w:rsid w:val="009C619B"/>
    <w:rsid w:val="00A90BF6"/>
    <w:rsid w:val="00AA19FE"/>
    <w:rsid w:val="00AB01AB"/>
    <w:rsid w:val="00AD6DDC"/>
    <w:rsid w:val="00B11F74"/>
    <w:rsid w:val="00B16137"/>
    <w:rsid w:val="00B31567"/>
    <w:rsid w:val="00B56EA2"/>
    <w:rsid w:val="00B84BEA"/>
    <w:rsid w:val="00B90E8D"/>
    <w:rsid w:val="00BF585A"/>
    <w:rsid w:val="00C35D62"/>
    <w:rsid w:val="00C41F50"/>
    <w:rsid w:val="00C52F28"/>
    <w:rsid w:val="00CB183F"/>
    <w:rsid w:val="00CC3F26"/>
    <w:rsid w:val="00D339BF"/>
    <w:rsid w:val="00D5374F"/>
    <w:rsid w:val="00D5714C"/>
    <w:rsid w:val="00D76D3F"/>
    <w:rsid w:val="00D94CEC"/>
    <w:rsid w:val="00DC69B6"/>
    <w:rsid w:val="00DF087D"/>
    <w:rsid w:val="00E22739"/>
    <w:rsid w:val="00E62427"/>
    <w:rsid w:val="00EC0C22"/>
    <w:rsid w:val="00EE086E"/>
    <w:rsid w:val="00EE6DC5"/>
    <w:rsid w:val="00F13ECC"/>
    <w:rsid w:val="00F300AF"/>
    <w:rsid w:val="00F32C41"/>
    <w:rsid w:val="00F3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5E5D"/>
  <w15:chartTrackingRefBased/>
  <w15:docId w15:val="{864564B9-6805-4CA9-9D92-276DCC9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D9"/>
    <w:pPr>
      <w:ind w:left="720"/>
      <w:contextualSpacing/>
    </w:pPr>
  </w:style>
  <w:style w:type="character" w:customStyle="1" w:styleId="inline-anchor-surrounding-text">
    <w:name w:val="inline-anchor-surrounding-text"/>
    <w:basedOn w:val="DefaultParagraphFont"/>
    <w:rsid w:val="008D5BD9"/>
  </w:style>
  <w:style w:type="character" w:customStyle="1" w:styleId="apple-converted-space">
    <w:name w:val="apple-converted-space"/>
    <w:basedOn w:val="DefaultParagraphFont"/>
    <w:rsid w:val="008D5BD9"/>
  </w:style>
  <w:style w:type="character" w:styleId="Hyperlink">
    <w:name w:val="Hyperlink"/>
    <w:basedOn w:val="DefaultParagraphFont"/>
    <w:uiPriority w:val="99"/>
    <w:unhideWhenUsed/>
    <w:rsid w:val="008D5BD9"/>
    <w:rPr>
      <w:color w:val="0000FF"/>
      <w:u w:val="single"/>
    </w:rPr>
  </w:style>
  <w:style w:type="paragraph" w:customStyle="1" w:styleId="Title1">
    <w:name w:val="Title1"/>
    <w:basedOn w:val="Normal"/>
    <w:rsid w:val="008D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832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5A"/>
  </w:style>
  <w:style w:type="paragraph" w:styleId="Footer">
    <w:name w:val="footer"/>
    <w:basedOn w:val="Normal"/>
    <w:link w:val="FooterChar"/>
    <w:uiPriority w:val="99"/>
    <w:unhideWhenUsed/>
    <w:rsid w:val="00832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5A"/>
  </w:style>
  <w:style w:type="paragraph" w:styleId="BalloonText">
    <w:name w:val="Balloon Text"/>
    <w:basedOn w:val="Normal"/>
    <w:link w:val="BalloonTextChar"/>
    <w:uiPriority w:val="99"/>
    <w:semiHidden/>
    <w:unhideWhenUsed/>
    <w:rsid w:val="00D33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B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21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33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51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15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32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7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7549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yl.Oldham@NZBEF.org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rew.Hatherley@NZBEF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yl.Oldham@NZBEF.org.n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arew.Hatherley@NZBEF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Carew Hatherley</cp:lastModifiedBy>
  <cp:revision>3</cp:revision>
  <cp:lastPrinted>2015-08-18T03:08:00Z</cp:lastPrinted>
  <dcterms:created xsi:type="dcterms:W3CDTF">2020-07-28T00:28:00Z</dcterms:created>
  <dcterms:modified xsi:type="dcterms:W3CDTF">2020-07-28T00:28:00Z</dcterms:modified>
</cp:coreProperties>
</file>